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F7" w:rsidRDefault="00C132F7" w:rsidP="00D41E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04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E770A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Pr="003A35E0" w:rsidRDefault="00136A69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21</w:t>
      </w:r>
      <w:r w:rsidR="0091510A" w:rsidRPr="00D41E87">
        <w:rPr>
          <w:rFonts w:ascii="Times New Roman" w:hAnsi="Times New Roman" w:cs="Times New Roman"/>
          <w:sz w:val="24"/>
          <w:szCs w:val="24"/>
        </w:rPr>
        <w:t>.03</w:t>
      </w:r>
      <w:r w:rsidR="00FE770A" w:rsidRPr="00D41E87">
        <w:rPr>
          <w:rFonts w:ascii="Times New Roman" w:hAnsi="Times New Roman" w:cs="Times New Roman"/>
          <w:sz w:val="24"/>
          <w:szCs w:val="24"/>
        </w:rPr>
        <w:t>.2017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</w:t>
      </w:r>
      <w:r w:rsidR="00C132F7" w:rsidRPr="00D41E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№</w:t>
      </w:r>
      <w:r w:rsidR="00D41E87" w:rsidRPr="00D41E87">
        <w:rPr>
          <w:rFonts w:ascii="Times New Roman" w:hAnsi="Times New Roman" w:cs="Times New Roman"/>
          <w:sz w:val="24"/>
          <w:szCs w:val="24"/>
        </w:rPr>
        <w:t xml:space="preserve"> 177</w:t>
      </w:r>
      <w:r w:rsidR="005446E8"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5446E8" w:rsidRPr="005446E8" w:rsidRDefault="00FE770A" w:rsidP="00FE77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5446E8" w:rsidRPr="005446E8" w:rsidRDefault="005446E8" w:rsidP="005446E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Об утверждении</w:t>
      </w:r>
      <w:r w:rsidRPr="00544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6E8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 xml:space="preserve">о порядке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>пу</w:t>
      </w:r>
      <w:r w:rsidR="00FE770A">
        <w:rPr>
          <w:rFonts w:ascii="Times New Roman" w:hAnsi="Times New Roman" w:cs="Times New Roman"/>
          <w:sz w:val="24"/>
          <w:szCs w:val="24"/>
        </w:rPr>
        <w:t>бличных слушаний в Среднесибирском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 xml:space="preserve">сельсовете Тальменского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446E8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ab/>
        <w:t>В соответствии со ст.  21 Устава муницип</w:t>
      </w:r>
      <w:r w:rsidR="00FE770A">
        <w:rPr>
          <w:rFonts w:ascii="Times New Roman" w:hAnsi="Times New Roman" w:cs="Times New Roman"/>
          <w:sz w:val="24"/>
          <w:szCs w:val="24"/>
        </w:rPr>
        <w:t>ального образования Среднесибирский</w:t>
      </w:r>
      <w:r w:rsidRPr="005446E8">
        <w:rPr>
          <w:rFonts w:ascii="Times New Roman" w:hAnsi="Times New Roman" w:cs="Times New Roman"/>
          <w:sz w:val="24"/>
          <w:szCs w:val="24"/>
        </w:rPr>
        <w:t xml:space="preserve"> сельсовет, Совет депутатов</w:t>
      </w:r>
    </w:p>
    <w:p w:rsidR="005446E8" w:rsidRPr="005446E8" w:rsidRDefault="005446E8" w:rsidP="00544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3A35E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РЕШИЛ:</w:t>
      </w:r>
    </w:p>
    <w:p w:rsidR="005446E8" w:rsidRPr="005446E8" w:rsidRDefault="00FE770A" w:rsidP="0054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5446E8" w:rsidRPr="005446E8">
        <w:rPr>
          <w:rFonts w:ascii="Times New Roman" w:hAnsi="Times New Roman" w:cs="Times New Roman"/>
          <w:sz w:val="24"/>
          <w:szCs w:val="24"/>
        </w:rPr>
        <w:t>Утвердить  Положение о порядке организации и проведения п</w:t>
      </w:r>
      <w:r>
        <w:rPr>
          <w:rFonts w:ascii="Times New Roman" w:hAnsi="Times New Roman" w:cs="Times New Roman"/>
          <w:sz w:val="24"/>
          <w:szCs w:val="24"/>
        </w:rPr>
        <w:t>убличных слушаний в Среднесибирском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сельсовете Тальменского  района Алтайского края (приложение № 1)</w:t>
      </w:r>
    </w:p>
    <w:p w:rsidR="005446E8" w:rsidRPr="005446E8" w:rsidRDefault="00FE770A" w:rsidP="0054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6E8" w:rsidRPr="005446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5446E8">
        <w:rPr>
          <w:rFonts w:ascii="Times New Roman" w:hAnsi="Times New Roman" w:cs="Times New Roman"/>
          <w:sz w:val="24"/>
          <w:szCs w:val="24"/>
        </w:rPr>
        <w:t>Решение сессии №</w:t>
      </w:r>
      <w:r>
        <w:rPr>
          <w:rFonts w:ascii="Times New Roman" w:hAnsi="Times New Roman" w:cs="Times New Roman"/>
          <w:sz w:val="24"/>
          <w:szCs w:val="24"/>
        </w:rPr>
        <w:t xml:space="preserve"> 15/4 от </w:t>
      </w:r>
      <w:r w:rsidR="005446E8" w:rsidRPr="005446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446E8" w:rsidRPr="005446E8">
        <w:rPr>
          <w:rFonts w:ascii="Times New Roman" w:hAnsi="Times New Roman" w:cs="Times New Roman"/>
          <w:sz w:val="24"/>
          <w:szCs w:val="24"/>
        </w:rPr>
        <w:t>.11.2005г. «О проведении публичных слушаний на территор</w:t>
      </w:r>
      <w:r>
        <w:rPr>
          <w:rFonts w:ascii="Times New Roman" w:hAnsi="Times New Roman" w:cs="Times New Roman"/>
          <w:sz w:val="24"/>
          <w:szCs w:val="24"/>
        </w:rPr>
        <w:t xml:space="preserve">ии Среднесибирского сельсовета» </w:t>
      </w:r>
      <w:r w:rsidR="005446E8" w:rsidRPr="005446E8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5446E8" w:rsidRPr="005446E8" w:rsidRDefault="00FE770A" w:rsidP="00544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5446E8" w:rsidRPr="00544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4"/>
          <w:szCs w:val="24"/>
        </w:rPr>
        <w:t xml:space="preserve">решения возложить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5446E8">
        <w:rPr>
          <w:rFonts w:ascii="Times New Roman" w:hAnsi="Times New Roman" w:cs="Times New Roman"/>
          <w:sz w:val="24"/>
          <w:szCs w:val="24"/>
        </w:rPr>
        <w:t>депутатскую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комисссию</w:t>
      </w:r>
      <w:proofErr w:type="spellEnd"/>
      <w:r w:rsidR="005446E8" w:rsidRPr="005446E8">
        <w:rPr>
          <w:rFonts w:ascii="Times New Roman" w:hAnsi="Times New Roman" w:cs="Times New Roman"/>
          <w:sz w:val="24"/>
          <w:szCs w:val="24"/>
        </w:rPr>
        <w:t xml:space="preserve"> </w:t>
      </w:r>
      <w:r w:rsidRPr="00FE770A">
        <w:rPr>
          <w:rFonts w:ascii="Times New Roman" w:hAnsi="Times New Roman" w:cs="Times New Roman"/>
          <w:sz w:val="24"/>
          <w:szCs w:val="24"/>
        </w:rPr>
        <w:t>по законности и правопорядку (председатель Киселев Е.В.)</w:t>
      </w:r>
      <w:r w:rsidRPr="00FE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 xml:space="preserve"> Глава сельсовета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46E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770A">
        <w:rPr>
          <w:rFonts w:ascii="Times New Roman" w:hAnsi="Times New Roman" w:cs="Times New Roman"/>
          <w:sz w:val="24"/>
          <w:szCs w:val="24"/>
        </w:rPr>
        <w:t>Е.В. Давыдова</w:t>
      </w:r>
    </w:p>
    <w:p w:rsidR="003A35E0" w:rsidRDefault="003A35E0" w:rsidP="005446E8">
      <w:pPr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FE770A" w:rsidRDefault="00FE770A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770A" w:rsidRDefault="00FE770A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770A" w:rsidRDefault="00FE770A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5446E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E770A">
        <w:rPr>
          <w:rFonts w:ascii="Times New Roman" w:hAnsi="Times New Roman" w:cs="Times New Roman"/>
          <w:sz w:val="24"/>
          <w:szCs w:val="24"/>
        </w:rPr>
        <w:t>депутатов Среднесибирского</w:t>
      </w:r>
      <w:r w:rsidRPr="005446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446E8" w:rsidRPr="00D41E87" w:rsidRDefault="00136A69" w:rsidP="005446E8">
      <w:pPr>
        <w:jc w:val="right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от 21.03</w:t>
      </w:r>
      <w:r w:rsidR="00FE770A" w:rsidRPr="00D41E87">
        <w:rPr>
          <w:rFonts w:ascii="Times New Roman" w:hAnsi="Times New Roman" w:cs="Times New Roman"/>
          <w:sz w:val="24"/>
          <w:szCs w:val="24"/>
        </w:rPr>
        <w:t>.2017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г.  </w:t>
      </w:r>
      <w:r w:rsidR="00D41E87" w:rsidRPr="00D41E87">
        <w:rPr>
          <w:rFonts w:ascii="Times New Roman" w:hAnsi="Times New Roman" w:cs="Times New Roman"/>
          <w:sz w:val="24"/>
          <w:szCs w:val="24"/>
        </w:rPr>
        <w:t xml:space="preserve">№ 177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46E8" w:rsidRPr="005446E8" w:rsidRDefault="005446E8" w:rsidP="005446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46E8" w:rsidRPr="00D41E87" w:rsidRDefault="005446E8" w:rsidP="00D41E8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46E8">
        <w:rPr>
          <w:rFonts w:ascii="Times New Roman" w:hAnsi="Times New Roman" w:cs="Times New Roman"/>
          <w:b/>
          <w:sz w:val="24"/>
          <w:szCs w:val="24"/>
        </w:rPr>
        <w:t>о порядке организации и проведения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E770A">
        <w:rPr>
          <w:rFonts w:ascii="Times New Roman" w:hAnsi="Times New Roman" w:cs="Times New Roman"/>
          <w:b/>
          <w:sz w:val="24"/>
          <w:szCs w:val="24"/>
        </w:rPr>
        <w:t>в Среднесибирском</w:t>
      </w:r>
      <w:r w:rsidRPr="005446E8">
        <w:rPr>
          <w:rFonts w:ascii="Times New Roman" w:hAnsi="Times New Roman" w:cs="Times New Roman"/>
          <w:b/>
          <w:sz w:val="24"/>
          <w:szCs w:val="24"/>
        </w:rPr>
        <w:t xml:space="preserve"> сельсовете Тальменского района Алтайского края</w:t>
      </w:r>
    </w:p>
    <w:p w:rsidR="005446E8" w:rsidRPr="00D41E87" w:rsidRDefault="005446E8" w:rsidP="005446E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446E8" w:rsidRPr="00D41E87" w:rsidRDefault="005446E8" w:rsidP="005446E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Конституцией Российской Федерации, законом от 06.10.2003 г. № 131-ФЗ «Об общих принципах организации местного самоуправле</w:t>
      </w:r>
      <w:r w:rsidR="00FE770A" w:rsidRPr="00D41E87">
        <w:rPr>
          <w:rFonts w:ascii="Times New Roman" w:hAnsi="Times New Roman" w:cs="Times New Roman"/>
          <w:sz w:val="24"/>
          <w:szCs w:val="24"/>
        </w:rPr>
        <w:t>ния в РФ», Уставом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 и направлено на реализацию прав населения сельсовета на непосредственное участие в процессе принятия решений органами местного самоуправления по вопросам местного значения.</w:t>
      </w:r>
    </w:p>
    <w:p w:rsidR="005446E8" w:rsidRPr="00D41E87" w:rsidRDefault="005446E8" w:rsidP="005446E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1.2. Публичные слушания – форма реализации прав населения сельсовета на участие в обсуждении проектов муниципальных правовых актов по вопросам местного значения. Публичные слушания носят открытый характер.</w:t>
      </w:r>
    </w:p>
    <w:p w:rsidR="005446E8" w:rsidRPr="00D41E87" w:rsidRDefault="005446E8" w:rsidP="005446E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1.3. Цели проведения публичных слушаний: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информирование жителей сельсовета о наиболее важных вопросах, по которым надлежит принять соответствующее решение органами или должностными лицами местного самоуправления;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выявление мнения жителей по содержанию и качеству представляемых проектов муниципальных правовых актов;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формирование общественного мнения по обсуждаемым вопросам;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обсуждение проектов муниципальных правовых актов по вопросам местного значения с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участием жителей 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1.4. На публичные слушания должны выноситься: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E87">
        <w:rPr>
          <w:rFonts w:ascii="Times New Roman" w:hAnsi="Times New Roman" w:cs="Times New Roman"/>
          <w:sz w:val="24"/>
          <w:szCs w:val="24"/>
        </w:rPr>
        <w:t>1.4.1. проект Устава сельсовета,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привидения закрепляемых в Уставе вопросов местного значения и полномочий по их решению в соответствии с Конституцией РФ, федеральными законами;</w:t>
      </w:r>
      <w:proofErr w:type="gramEnd"/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1.4.2. проект местного бюджета и отчёт о его исполнении;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1.4.3. проекты планов и программ р</w:t>
      </w:r>
      <w:r w:rsidR="00FE770A" w:rsidRPr="00D41E87">
        <w:rPr>
          <w:rFonts w:ascii="Times New Roman" w:hAnsi="Times New Roman" w:cs="Times New Roman"/>
          <w:sz w:val="24"/>
          <w:szCs w:val="24"/>
        </w:rPr>
        <w:t>азвития территории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E87">
        <w:rPr>
          <w:rFonts w:ascii="Times New Roman" w:hAnsi="Times New Roman" w:cs="Times New Roman"/>
          <w:sz w:val="24"/>
          <w:szCs w:val="24"/>
        </w:rPr>
        <w:t xml:space="preserve">1.4.4. проект генерального плана сельсовета, в том числе по внесению в него изменений, правил землепользования и застройки, планировки и межевания территорий, а также вопросы предоставления разрешений на условно разрешённый вид использования земельных участков и объектов капитального строительства, вопросы отклонения от предельных параметров разрешённого строительства, реконструкции объектов капитального строительства, вопросы изменения одного вида </w:t>
      </w:r>
      <w:r w:rsidRPr="00D41E87">
        <w:rPr>
          <w:rFonts w:ascii="Times New Roman" w:hAnsi="Times New Roman" w:cs="Times New Roman"/>
          <w:sz w:val="24"/>
          <w:szCs w:val="24"/>
        </w:rPr>
        <w:lastRenderedPageBreak/>
        <w:t>разрешённого использования земельных участков и объектов капитального строительства</w:t>
      </w:r>
      <w:proofErr w:type="gramEnd"/>
      <w:r w:rsidRPr="00D41E87">
        <w:rPr>
          <w:rFonts w:ascii="Times New Roman" w:hAnsi="Times New Roman" w:cs="Times New Roman"/>
          <w:sz w:val="24"/>
          <w:szCs w:val="24"/>
        </w:rPr>
        <w:t xml:space="preserve"> на другой вид использования при отсутствии утверждённых правил землепользования и застройки, установление публичных сервитутов;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1.4.5. вопросы о преобразовании муниципального образования;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1.4.6. проекты правил благоуст</w:t>
      </w:r>
      <w:r w:rsidR="00FE770A" w:rsidRPr="00D41E87">
        <w:rPr>
          <w:rFonts w:ascii="Times New Roman" w:hAnsi="Times New Roman" w:cs="Times New Roman"/>
          <w:sz w:val="24"/>
          <w:szCs w:val="24"/>
        </w:rPr>
        <w:t>ройства территории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1.5. Публичные слушания по градостроительным решениям, указанным в п. 1.4.4 настоящего Положения, организуются и проводятся с учётом особенностей, установленных главой 8 настоящего Положения.</w:t>
      </w:r>
    </w:p>
    <w:p w:rsidR="005446E8" w:rsidRPr="00D41E87" w:rsidRDefault="005446E8" w:rsidP="005446E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Порядок инициирования публичных слушаний.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 населения сельсовета, Совета депутатов сельсовета, главы сельсовета.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Инициаторами проведения публичных слушаний от имени населения сельсовета могут выступать: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инициативная группа граждан, проживающих на территории сельсовета, численностью не менее           человек;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общественные объединения;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местные и религиозные отделения политических партий, профессиональных и творческих союзов, действующие на  территории сельсовета;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органы территориального общественного самоуправления;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группа депутатов в количестве не менее 1/3 от установленной численности Совета депутатов.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2.2. Обращение населения (группы представителей населения) с инициативой проведения публичных слушаний должно включать в себя: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обращение от имени населения, подписанное установленным числом граждан, либо протокол собрания отделения  политической партии, профсоюза, общественного объединения с указанием фамилий, имен и отчеств инициаторов проведения публичных слушаний, адресов их проживания, адресов и телефонов отделений общественных объединений, партий, организаций и другие сведения;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-обоснование необходимости проведения публичных слушаний;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предлагаемый состав участников публичных слушаний;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информационные, аналитические материалы, относящиеся к теме публичных слушаний;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иные материалы по усмотрению инициаторов обращения.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2.3. Обращение направляется инициаторами проведения публичных слушаний в Совет депутатов.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lastRenderedPageBreak/>
        <w:t>2.4. По результатам рассмотрения обращения Совет депутатов может назначить проведение публичных слушаний, либо отказать в их проведении.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2.5. Обращение инициаторов проведения публичных слушаний в Совет депутатов должно рассматриваться в присутствии его инициаторов на открытом заседании Совета депутатов. Решение о назначении публичных слушаний принимается на заседании Совета депутатов большинством голосов от установленного числа депутатов.</w:t>
      </w:r>
    </w:p>
    <w:p w:rsidR="005446E8" w:rsidRPr="00D41E87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2.6.  Совет депутатов, глава сельсовета, отказывают инициаторам в назначении публичных слушаний в случае, если выносимые на рассмотрение вопросы не отнесены к вопросам местного значения поселения или их рассмотрения на публичных слушаниях не предусмотрено действующим законодательством, а также в случае нарушения инициаторами требований п. 2.2 настоящего Положения.</w:t>
      </w:r>
    </w:p>
    <w:p w:rsidR="005446E8" w:rsidRPr="00D41E87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2.7. Решение Совета депутатов или постановление главы сельсовета подлежит официальному опубликованию не менее</w:t>
      </w:r>
      <w:proofErr w:type="gramStart"/>
      <w:r w:rsidRPr="00D41E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1E87">
        <w:rPr>
          <w:rFonts w:ascii="Times New Roman" w:hAnsi="Times New Roman" w:cs="Times New Roman"/>
          <w:sz w:val="24"/>
          <w:szCs w:val="24"/>
        </w:rPr>
        <w:t xml:space="preserve"> чем за  20 дней до дня проведения публичных слушаний.</w:t>
      </w:r>
    </w:p>
    <w:p w:rsidR="005446E8" w:rsidRPr="00D41E87" w:rsidRDefault="005446E8" w:rsidP="00D41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2.8. Публичные слушания проводятся не ранее одного месяца и не позднее двух месяцев со дня пр</w:t>
      </w:r>
      <w:r w:rsidR="00D41E87">
        <w:rPr>
          <w:rFonts w:ascii="Times New Roman" w:hAnsi="Times New Roman" w:cs="Times New Roman"/>
          <w:sz w:val="24"/>
          <w:szCs w:val="24"/>
        </w:rPr>
        <w:t>инятия решения об их проведении</w:t>
      </w:r>
    </w:p>
    <w:p w:rsidR="00D41E87" w:rsidRDefault="005446E8" w:rsidP="00D41E8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3. Подготовка публичных слушаний.</w:t>
      </w:r>
    </w:p>
    <w:p w:rsidR="005446E8" w:rsidRPr="00D41E87" w:rsidRDefault="005446E8" w:rsidP="00D41E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5446E8" w:rsidRPr="00D41E87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3.2. Если публичные слушания назначаются Советом депутатов, организационно-техническое и информационное обеспечение проведения публичных слушаний возлагается на Совет депутатов.</w:t>
      </w:r>
    </w:p>
    <w:p w:rsidR="005446E8" w:rsidRPr="00D41E87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3.3. Если публичные слушания назначаются главой сельсовета, организационно-техническое и информационное обеспечение проведения публичных слушаний возлагается на Администрацию сельсовета.</w:t>
      </w:r>
    </w:p>
    <w:p w:rsidR="005446E8" w:rsidRPr="00D41E87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3.4. Совет депутатов или Администрация сельсовета не позднее 3 дней со дня принятия решения о назначении публичных слушаний организует проведение первого заседания комиссии, ответственной за организацию и проведение публичных слушаний, создаваемой соответственно Советом депутатов или Администрацией сельсовета (далее комиссия).</w:t>
      </w:r>
    </w:p>
    <w:p w:rsidR="005446E8" w:rsidRPr="00D41E87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3.5.  На первом заседании из числа членов комиссии избирается председатель и секретарь комиссии, утверждается план работы по подготовке и проведению публичных слушаний, который подписывается председателем комиссии.</w:t>
      </w:r>
    </w:p>
    <w:p w:rsidR="005446E8" w:rsidRPr="00D41E87" w:rsidRDefault="005446E8" w:rsidP="00544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3.6. Комиссия: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порядок и форму принятия решений на публичных слушаниях;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lastRenderedPageBreak/>
        <w:t>- определяет место и дату проведения публичных слушаний с учётом количества приглашённых участников и возможности свободного доступа для жителей сельсовета и представителей органов местного самоуправления;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 устанавливает сроки подачи предложений и рекомендаций по обсуждаемым вопросам;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 оповещает население сельсовета  в средствах массовой информации о проведении публичных слушаний, доводит до жителей информацию о порядке проведения публичных слушаний, доводит до жителей информацию о порядке ознакомления и получения  документов, предлагаемых к рассмотрению на публичных слушаниях;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обеспечивает публикацию темы и перечня вопросов публичных слушаний в средствах массовой информации;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перечень должностных лиц, специалистов, организаций и других представителей общественности, приглашаемых  к 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проводит анализ материалов, представленных инициаторами и экспертами публичных слушаний;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утверждает повестку дня публичных слушаний;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состав лиц, участвующих в публичных слушаниях, состав приглашённых лиц;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назначается ведущего и секретаря публичных слушаний для ведения публичных слушаний и составления протокола;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определяет докладчиков (содокладчиков);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устанавливает порядок выступлений на публичных слушаниях;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организует подготовку проекта итогового документа;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регистрирует участников публичных слушаний и обеспечивает их проектом итогового документа;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- обнародует результаты публичных слушаний на информационном стенде Администрации сельсовета не позднее, чем через 15 дней со дня их проведения.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3.7. Комиссия составляет план работы по подготовке и проведению публичных слушаний, определяет перечень задач, необходимых для проведения публичных слушаний.</w:t>
      </w:r>
    </w:p>
    <w:p w:rsidR="005446E8" w:rsidRPr="00D41E87" w:rsidRDefault="005446E8" w:rsidP="005446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Информационное обеспечение публичных слушаний.</w:t>
      </w:r>
    </w:p>
    <w:p w:rsidR="005446E8" w:rsidRPr="00D41E87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Комиссия извещает население сельсовета через средства массовой  информации о проводимых публичных слушаниях не позднее 15 дней до даты проведения.</w:t>
      </w:r>
    </w:p>
    <w:p w:rsidR="005446E8" w:rsidRPr="00D41E87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 xml:space="preserve">Публикуемая информация должна содержать: тему и вопросы публичных слушаний, информацию об инициаторах их проведения, о времени и месте проведения слушаний, порядке и сроках ознакомления с документами, предполагаемыми к рассмотрению на </w:t>
      </w:r>
      <w:r w:rsidRPr="00D41E87">
        <w:rPr>
          <w:rFonts w:ascii="Times New Roman" w:hAnsi="Times New Roman" w:cs="Times New Roman"/>
          <w:sz w:val="24"/>
          <w:szCs w:val="24"/>
        </w:rPr>
        <w:lastRenderedPageBreak/>
        <w:t>публичных слушаниях, приёма предложений по обсуждаемым вопросам, контактную информацию комиссии.</w:t>
      </w:r>
    </w:p>
    <w:p w:rsidR="005446E8" w:rsidRPr="00D41E87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Комиссия информирует население через средства массовой информации о ходе подготовки публичных слушаний.</w:t>
      </w:r>
    </w:p>
    <w:p w:rsidR="005446E8" w:rsidRPr="00D41E87" w:rsidRDefault="005446E8" w:rsidP="00D41E8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Участники публичных слушаний.</w:t>
      </w:r>
    </w:p>
    <w:p w:rsidR="005446E8" w:rsidRPr="00D41E87" w:rsidRDefault="005446E8" w:rsidP="00D41E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Участниками публичных слушаний могут являться жители сельсовета в возрасте не моложе 18 лет, депутаты Совета депутатов, должностные лица Администрации сельсовета, эксперты, приглашённые к участию в публичных слушаниях, средства массовой информации.</w:t>
      </w:r>
    </w:p>
    <w:p w:rsidR="005446E8" w:rsidRPr="00D41E87" w:rsidRDefault="005446E8" w:rsidP="00D41E8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Проведение публичных слушаний.</w:t>
      </w:r>
    </w:p>
    <w:p w:rsidR="005446E8" w:rsidRPr="00D41E87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Перед началом проведения публичных слушаний комиссия организует регистрацию его участников.</w:t>
      </w:r>
    </w:p>
    <w:p w:rsidR="005446E8" w:rsidRPr="00D41E87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Ведущий публичных слушаний открывает слушания и оглашает их тему, перечень вопросов, выносимых на публичные слушания, инициаторов его проведения, предложения комиссии по порядку проведения слушаний, представляемых себя и секретаря.</w:t>
      </w:r>
    </w:p>
    <w:p w:rsidR="005446E8" w:rsidRPr="00D41E87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Секретарь собрания ведёт протокол, который подписывается председательствующим и секретарём.</w:t>
      </w:r>
    </w:p>
    <w:p w:rsidR="005446E8" w:rsidRPr="00D41E87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Время выступления участников определяется ведущим публичных слушаний, исходя из количества выступающих и времени, отведённого для проведения собрания, но не может быть более 10 минут на одно выступление.</w:t>
      </w:r>
    </w:p>
    <w:p w:rsidR="005446E8" w:rsidRPr="00D41E87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Для организации прений ведущий объявляет вопрос, по которому проводится обсуждение, и предоставляет слово участникам в порядке поступления их предложений.</w:t>
      </w:r>
    </w:p>
    <w:p w:rsidR="005446E8" w:rsidRPr="00D41E87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По окончании выступления участника (или при истечении предоставленного времени), ведущий даёт возможность участникам слушаний задать уточняющие вопросы по позиции и (или) аргументам эксперта и дополнительное время для ответов на вопросы.</w:t>
      </w:r>
    </w:p>
    <w:p w:rsidR="005446E8" w:rsidRPr="00D41E87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принимаются рекомендации и обращения к Совету депутатов или главе сельсовета по принятию решения по обсуждаемому вопросу или проекту муниципального правового акта (итоговый документ). Итоговый документ принимается большинством голосов от числа зарегистрированных участников публичных слушаний.</w:t>
      </w:r>
    </w:p>
    <w:p w:rsidR="005446E8" w:rsidRPr="00D41E87" w:rsidRDefault="005446E8" w:rsidP="005446E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После принятия итогового документа ведущий закрывает публичные слушания.</w:t>
      </w:r>
    </w:p>
    <w:p w:rsidR="005446E8" w:rsidRPr="00D41E87" w:rsidRDefault="005446E8" w:rsidP="00D41E8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Результаты публичных слушаний.</w:t>
      </w:r>
    </w:p>
    <w:p w:rsidR="005446E8" w:rsidRPr="00D41E87" w:rsidRDefault="005446E8" w:rsidP="005446E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7.1. Итоговый  документ публичных слушаний совместно с протоколом передаются в Совет депутатов или главе сельсовета для принятия решения. К итоговому документу прилагаются все поступившие письменные предложения и дополнения, заключение соответствующего структурного подразделения Администрации сельсовета.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7.2. Комиссия обеспечивает обнародование итогового документа публичных слушаний, включая мотивированное обоснование принятых решений, на информационном стенде Администрации сельсовета.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Совет депутатов включает вопрос о рассмотрении результатов публичных слушаний в повестку своего заседания.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7.4. Глава сельсовета включает вопрос о рассмотрении результатов публичных слушаний в повестку дня очередного заседания Совета администрации.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lastRenderedPageBreak/>
        <w:tab/>
        <w:t>7.5. На заседании Совета депутатов либо на заседании Совета администрации сельсовета председатель комиссии докладывает о её работе, итогах проведённых публичных слушаний и представляет Совету депутатов или главе сельсовета итоговый документ публичных слушаний.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7.6. Советом депутатов или главой сельсовета рассматривается итоговый документ и принимается решение о включении предложений в проект нормативного правового акта или их отклонений.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7.7.  Советом депутатов по результатам проведения публичных слушаний принимается муниципальный правовой акт на очередном заседании. Главой  сельсовета по результатам проведения публичных слушаний принимается муниципальный правовой акт в течение 30 дней, который подлежит официальному опубликованию.</w:t>
      </w:r>
    </w:p>
    <w:p w:rsidR="005446E8" w:rsidRPr="00D41E87" w:rsidRDefault="005446E8" w:rsidP="00D41E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7.8. Материалы публичных слушаний в течени</w:t>
      </w:r>
      <w:proofErr w:type="gramStart"/>
      <w:r w:rsidRPr="00D41E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1E87">
        <w:rPr>
          <w:rFonts w:ascii="Times New Roman" w:hAnsi="Times New Roman" w:cs="Times New Roman"/>
          <w:sz w:val="24"/>
          <w:szCs w:val="24"/>
        </w:rPr>
        <w:t xml:space="preserve"> всего срока полномочий Совета депутатов и главы сельсовета должны хранится в Совете депутатов, либо в Администрации сельсовета, а по истечении этого срока сдаваться на хранение в архивный отдел администрации района.</w:t>
      </w:r>
    </w:p>
    <w:p w:rsidR="005446E8" w:rsidRPr="00D41E87" w:rsidRDefault="005446E8" w:rsidP="00D41E8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Особенности проведения публичных слушаний по проектам градостроительных решений.</w:t>
      </w:r>
    </w:p>
    <w:p w:rsidR="005446E8" w:rsidRPr="00D41E87" w:rsidRDefault="005446E8" w:rsidP="005446E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8.1. Организация и проведение публичных слушаний по проектам градостроительных решений осуществляется комиссией по землепользованию и застройки в соответствии с порядком, предусмотренным настоящим  Положением. Состав и порядок деятельности комиссии устанавливаются постановлением главы сельсовета.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8.2. Срок проведения публичных слушаний по проекту генерального плана с момента оповещения жителей сельсовета о времени и месте их проведения до дня опубликования заключения о результатах публичных слушаний не может быть менее одного месяца и более трёх месяцев.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8.3. Срок проведения публичных слушаний по проекту  правил землепользования и застройки составляет не менее двух и не более четырёх месяцев со дня опубликования такого проекта.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8.4. Срок проведения публичных слушаний по проектам планировки территорий и проектам межевания территорий с момента оповещения жителей сельсовета о времени и месте их проведения до дня опубликования заключения о результатах публичных слушаний не может быть менее одного месяца и более трёх месяцев.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8.5. Срок проведения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lastRenderedPageBreak/>
        <w:tab/>
        <w:t>8.6. Срок проведения публичных слушаний по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 xml:space="preserve">8.7. </w:t>
      </w:r>
      <w:proofErr w:type="gramStart"/>
      <w:r w:rsidRPr="00D41E87">
        <w:rPr>
          <w:rFonts w:ascii="Times New Roman" w:hAnsi="Times New Roman" w:cs="Times New Roman"/>
          <w:sz w:val="24"/>
          <w:szCs w:val="24"/>
        </w:rPr>
        <w:t>До проведения публичных слушаний, в целях доведения до населения информации о содержании проекта генерального плана комиссия по землепользованию и застройке в обязательном порядке организует выставки, экспозиции демонстративных материалов проекта генерального плана, выступления представителей органов местного самоуправления, разработчиков проекта генерального плана е на собраниях граждан, в печатных средствах массовой информации и телевидению.</w:t>
      </w:r>
      <w:proofErr w:type="gramEnd"/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8.8. Иные вопросы организации и проведения обязательных публичных слушаний по проектам градостроительных решений, а также принятия решений по их итогам регулируется Градостроительным кодексом РФ.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8.9. Публичные слушания по вопросу предоставления разрешения на условно разрешённый вид использования, предоставления разрешения на отклонение от предельных параметров разрешённого строительства, реконструкции объектов капитального строительства проводится с участием граждан, проживающих в пределах территориальной зоны, в границах которой земельный участок или объект капитального строительства, применительно  к которым запрашивается разрешение. В случае</w:t>
      </w:r>
      <w:proofErr w:type="gramStart"/>
      <w:r w:rsidRPr="00D41E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1E87">
        <w:rPr>
          <w:rFonts w:ascii="Times New Roman" w:hAnsi="Times New Roman" w:cs="Times New Roman"/>
          <w:sz w:val="24"/>
          <w:szCs w:val="24"/>
        </w:rPr>
        <w:t xml:space="preserve">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 xml:space="preserve">8.10. </w:t>
      </w:r>
      <w:proofErr w:type="gramStart"/>
      <w:r w:rsidRPr="00D41E87">
        <w:rPr>
          <w:rFonts w:ascii="Times New Roman" w:hAnsi="Times New Roman" w:cs="Times New Roman"/>
          <w:sz w:val="24"/>
          <w:szCs w:val="24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её планировки и проекта её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5446E8" w:rsidRPr="00D41E87" w:rsidRDefault="00C132F7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8.11. Глава   Среднесибирского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сельсовета принимает постановление администрации сельсовета, содержащее решение: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1) о предоставлении разрешения на отклонение от предельных параметров разрешённого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течении семи дней со дня поступления рекомендаций Комиссии;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2) о предоставлении разрешения на условно разрешённый вид использования или об отказе в предоставлении такого разрешения в течении трёх дней со дня поступления рекомендаций Комиссии по данному вопросу.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lastRenderedPageBreak/>
        <w:tab/>
        <w:t>В остальных случаях глава сельсовета принимает решение в течении 30 дней после поступления необходимых документов, предусмотренных действующим законодательством, с учётом рекомендаций, содержащихся в заключение  Комиссии.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Указанные решения подлежат опубликованию в порядке и в сроки, установленные для официального опубликования муниципальных правовых актов.</w:t>
      </w:r>
    </w:p>
    <w:p w:rsidR="005446E8" w:rsidRPr="00D41E87" w:rsidRDefault="005446E8" w:rsidP="00D41E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8.12. Материалы публичных слушаний по градостроительным решениям готовятся в двух экземплярах. Один экземпляр выдаётся на руки Инициатору (уполномоченному представителю), второй экземпляр хранится в администрации сельсовета.</w:t>
      </w:r>
    </w:p>
    <w:p w:rsidR="005446E8" w:rsidRPr="00D41E87" w:rsidRDefault="005446E8" w:rsidP="00D41E8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87">
        <w:rPr>
          <w:rFonts w:ascii="Times New Roman" w:hAnsi="Times New Roman" w:cs="Times New Roman"/>
          <w:b/>
          <w:sz w:val="24"/>
          <w:szCs w:val="24"/>
        </w:rPr>
        <w:t>Финансирование публичных слушаний.</w:t>
      </w:r>
    </w:p>
    <w:p w:rsidR="005446E8" w:rsidRPr="00D41E87" w:rsidRDefault="005446E8" w:rsidP="005446E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9.1. Организация и проведение публичных слушаний, за исключением публичных слушаний по отдельным проектам градостроительных решений, является расход</w:t>
      </w:r>
      <w:r w:rsidR="00C132F7" w:rsidRPr="00D41E87">
        <w:rPr>
          <w:rFonts w:ascii="Times New Roman" w:hAnsi="Times New Roman" w:cs="Times New Roman"/>
          <w:sz w:val="24"/>
          <w:szCs w:val="24"/>
        </w:rPr>
        <w:t>ным обязательством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</w:t>
      </w:r>
    </w:p>
    <w:p w:rsidR="005446E8" w:rsidRPr="00D41E87" w:rsidRDefault="005446E8" w:rsidP="005446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Финансирование материально-технического и информационного обеспечения организации, подготовки и проведения публичных слушаний производится в пределах средств, предусмотренных на эти цели в бюджете сельсовета на соответствующий финансовый год.</w:t>
      </w:r>
    </w:p>
    <w:p w:rsidR="005446E8" w:rsidRPr="00D41E87" w:rsidRDefault="005446E8" w:rsidP="005446E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>9.2. Организация и проведение публичных слушаний по проектам генерального плана, правил землепользования и застройки,  планировки территорий и межевания территорий являются расходн</w:t>
      </w:r>
      <w:r w:rsidR="00C132F7" w:rsidRPr="00D41E87">
        <w:rPr>
          <w:rFonts w:ascii="Times New Roman" w:hAnsi="Times New Roman" w:cs="Times New Roman"/>
          <w:sz w:val="24"/>
          <w:szCs w:val="24"/>
        </w:rPr>
        <w:t>ым обязательством  Среднесибирского</w:t>
      </w:r>
      <w:r w:rsidRPr="00D41E8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края.</w:t>
      </w:r>
    </w:p>
    <w:p w:rsidR="005446E8" w:rsidRPr="00D41E87" w:rsidRDefault="005446E8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 w:rsidRPr="00D41E87">
        <w:rPr>
          <w:rFonts w:ascii="Times New Roman" w:hAnsi="Times New Roman" w:cs="Times New Roman"/>
          <w:sz w:val="24"/>
          <w:szCs w:val="24"/>
        </w:rPr>
        <w:tab/>
        <w:t>9.3. Расходы, связанные с организацией и проведением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разрешённого строительства, реконструкции объектов капитального строительства, несёт физическое или юридическое лицо, заинтересованное в предоставлении такого разрешения.</w:t>
      </w:r>
    </w:p>
    <w:p w:rsidR="005446E8" w:rsidRPr="00D41E87" w:rsidRDefault="005446E8" w:rsidP="005446E8">
      <w:pPr>
        <w:rPr>
          <w:rFonts w:ascii="Times New Roman" w:hAnsi="Times New Roman" w:cs="Times New Roman"/>
          <w:sz w:val="24"/>
          <w:szCs w:val="24"/>
        </w:rPr>
      </w:pPr>
    </w:p>
    <w:p w:rsidR="005E7E3C" w:rsidRPr="00D41E87" w:rsidRDefault="005E7E3C">
      <w:pPr>
        <w:rPr>
          <w:rFonts w:ascii="Times New Roman" w:hAnsi="Times New Roman" w:cs="Times New Roman"/>
          <w:sz w:val="24"/>
          <w:szCs w:val="24"/>
        </w:rPr>
      </w:pPr>
    </w:p>
    <w:sectPr w:rsidR="005E7E3C" w:rsidRPr="00D41E87" w:rsidSect="004A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6D7D"/>
    <w:multiLevelType w:val="hybridMultilevel"/>
    <w:tmpl w:val="F49CA5CC"/>
    <w:lvl w:ilvl="0" w:tplc="177E9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AED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DED1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D01A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1620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9A99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86E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088B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9619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E915435"/>
    <w:multiLevelType w:val="hybridMultilevel"/>
    <w:tmpl w:val="2CDE8AA0"/>
    <w:lvl w:ilvl="0" w:tplc="A92E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62B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42D4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1CA0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9CE3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60E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7264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12C8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CE0A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46E8"/>
    <w:rsid w:val="0004590F"/>
    <w:rsid w:val="00136A69"/>
    <w:rsid w:val="001A6D6F"/>
    <w:rsid w:val="003A35E0"/>
    <w:rsid w:val="004A3E49"/>
    <w:rsid w:val="005446E8"/>
    <w:rsid w:val="005E550A"/>
    <w:rsid w:val="005E7E3C"/>
    <w:rsid w:val="00781289"/>
    <w:rsid w:val="008D6364"/>
    <w:rsid w:val="0091510A"/>
    <w:rsid w:val="00A65A84"/>
    <w:rsid w:val="00B86A37"/>
    <w:rsid w:val="00C132F7"/>
    <w:rsid w:val="00D41E87"/>
    <w:rsid w:val="00F05B4D"/>
    <w:rsid w:val="00FA2942"/>
    <w:rsid w:val="00FD1932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B07E-8EAF-4498-8D14-EAAF577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2016-12-28T02:53:00Z</cp:lastPrinted>
  <dcterms:created xsi:type="dcterms:W3CDTF">2016-12-26T08:09:00Z</dcterms:created>
  <dcterms:modified xsi:type="dcterms:W3CDTF">2017-03-21T08:10:00Z</dcterms:modified>
</cp:coreProperties>
</file>